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22F03DA4" w:rsidR="0063654D" w:rsidRPr="003433D3" w:rsidRDefault="00377833" w:rsidP="00377833">
      <w:pPr>
        <w:jc w:val="center"/>
        <w:rPr>
          <w:rFonts w:ascii="Avenir Medium" w:hAnsi="Avenir Medium" w:cstheme="minorHAnsi"/>
          <w:color w:val="7030A0"/>
          <w:sz w:val="30"/>
        </w:rPr>
      </w:pPr>
      <w:r w:rsidRPr="003433D3">
        <w:rPr>
          <w:rFonts w:ascii="Avenir Medium" w:hAnsi="Avenir Medium" w:cstheme="minorHAnsi"/>
          <w:color w:val="7030A0"/>
          <w:sz w:val="30"/>
        </w:rPr>
        <w:t xml:space="preserve"> </w:t>
      </w:r>
    </w:p>
    <w:p w14:paraId="5064C865" w14:textId="77777777" w:rsidR="00377833" w:rsidRPr="003433D3" w:rsidRDefault="00377833" w:rsidP="00377833">
      <w:pPr>
        <w:rPr>
          <w:rFonts w:ascii="Avenir Medium" w:hAnsi="Avenir Medium"/>
          <w:b/>
          <w:bCs/>
          <w:color w:val="7030A0"/>
        </w:rPr>
      </w:pPr>
      <w:r w:rsidRPr="003433D3">
        <w:rPr>
          <w:rFonts w:ascii="Avenir Medium" w:hAnsi="Avenir Medium"/>
          <w:b/>
          <w:bCs/>
          <w:color w:val="7030A0"/>
        </w:rPr>
        <w:t>Cat 07 – Sales Leader/Manager of the Year </w:t>
      </w:r>
    </w:p>
    <w:p w14:paraId="2803974D" w14:textId="77777777" w:rsidR="00C679D2" w:rsidRPr="00644223" w:rsidRDefault="00C679D2" w:rsidP="00C679D2">
      <w:pPr>
        <w:pStyle w:val="BodyText"/>
        <w:spacing w:after="0"/>
        <w:rPr>
          <w:rFonts w:ascii="Avenir Medium" w:hAnsi="Avenir Medium" w:cstheme="minorHAnsi"/>
        </w:rPr>
      </w:pPr>
      <w:r w:rsidRPr="00644223">
        <w:rPr>
          <w:rFonts w:ascii="Avenir Medium" w:hAnsi="Avenir Medium" w:cstheme="minorHAnsi"/>
        </w:rPr>
        <w:t xml:space="preserve">Sales or Leasing Manager who has shown considerable judgment, initiative and motivation in order to manage the sales performance and activities of new-home communities.  Responsibilities include recruiting, hiring, training and supervising on-site sales or leasing agents.  </w:t>
      </w:r>
    </w:p>
    <w:p w14:paraId="24A7DE4E" w14:textId="77777777" w:rsidR="006A7718" w:rsidRPr="00644223" w:rsidRDefault="006A7718" w:rsidP="00597269">
      <w:pPr>
        <w:pStyle w:val="BodyText"/>
        <w:spacing w:after="0"/>
        <w:rPr>
          <w:rFonts w:ascii="Avenir Medium" w:hAnsi="Avenir Medium" w:cstheme="minorHAnsi"/>
          <w:sz w:val="22"/>
          <w:szCs w:val="22"/>
        </w:rPr>
      </w:pPr>
    </w:p>
    <w:p w14:paraId="398049CA" w14:textId="6B5E88D6" w:rsidR="00C03D0C" w:rsidRPr="006C005B" w:rsidRDefault="00C03D0C" w:rsidP="00C03D0C">
      <w:pPr>
        <w:ind w:left="360"/>
        <w:rPr>
          <w:rFonts w:ascii="Avenir Medium" w:hAnsi="Avenir Medium"/>
          <w:w w:val="105"/>
          <w:sz w:val="21"/>
          <w:szCs w:val="21"/>
        </w:rPr>
      </w:pPr>
      <w:r w:rsidRPr="006C005B">
        <w:rPr>
          <w:rFonts w:ascii="Avenir Medium" w:hAnsi="Avenir Medium"/>
          <w:sz w:val="21"/>
          <w:szCs w:val="21"/>
        </w:rPr>
        <w:t xml:space="preserve">Entries will be judged on the candidate’s positive aspects and measurable work performance for the period of </w:t>
      </w:r>
      <w:r w:rsidRPr="006C005B">
        <w:rPr>
          <w:rFonts w:ascii="Avenir Medium" w:hAnsi="Avenir Medium"/>
          <w:w w:val="105"/>
          <w:sz w:val="21"/>
          <w:szCs w:val="21"/>
        </w:rPr>
        <w:t xml:space="preserve">January 1, </w:t>
      </w:r>
      <w:proofErr w:type="gramStart"/>
      <w:r w:rsidRPr="006C005B">
        <w:rPr>
          <w:rFonts w:ascii="Avenir Medium" w:hAnsi="Avenir Medium"/>
          <w:w w:val="105"/>
          <w:sz w:val="21"/>
          <w:szCs w:val="21"/>
        </w:rPr>
        <w:t>202</w:t>
      </w:r>
      <w:r w:rsidR="003433D3">
        <w:rPr>
          <w:rFonts w:ascii="Avenir Medium" w:hAnsi="Avenir Medium"/>
          <w:w w:val="105"/>
          <w:sz w:val="21"/>
          <w:szCs w:val="21"/>
        </w:rPr>
        <w:t>1</w:t>
      </w:r>
      <w:proofErr w:type="gramEnd"/>
      <w:r w:rsidRPr="006C005B">
        <w:rPr>
          <w:rFonts w:ascii="Avenir Medium" w:hAnsi="Avenir Medium"/>
          <w:w w:val="105"/>
          <w:sz w:val="21"/>
          <w:szCs w:val="21"/>
        </w:rPr>
        <w:t xml:space="preserve"> and December 31, 202</w:t>
      </w:r>
      <w:r w:rsidR="003433D3">
        <w:rPr>
          <w:rFonts w:ascii="Avenir Medium" w:hAnsi="Avenir Medium"/>
          <w:w w:val="105"/>
          <w:sz w:val="21"/>
          <w:szCs w:val="21"/>
        </w:rPr>
        <w:t>1</w:t>
      </w:r>
    </w:p>
    <w:p w14:paraId="099B9517" w14:textId="77777777" w:rsidR="00C03D0C" w:rsidRPr="006C005B" w:rsidRDefault="00C03D0C" w:rsidP="00C03D0C">
      <w:pPr>
        <w:ind w:left="360"/>
        <w:jc w:val="center"/>
        <w:rPr>
          <w:rFonts w:ascii="Avenir Medium" w:hAnsi="Avenir Medium"/>
          <w:b/>
          <w:bCs/>
          <w:sz w:val="22"/>
          <w:szCs w:val="22"/>
        </w:rPr>
      </w:pPr>
      <w:r w:rsidRPr="006C005B">
        <w:rPr>
          <w:rFonts w:ascii="Avenir Medium" w:hAnsi="Avenir Medium"/>
          <w:b/>
          <w:bCs/>
          <w:w w:val="105"/>
          <w:sz w:val="22"/>
          <w:szCs w:val="22"/>
        </w:rPr>
        <w:t>Open to self-nomination or nomination by one’s peers or supervisors</w:t>
      </w:r>
    </w:p>
    <w:p w14:paraId="30B34A81" w14:textId="20B86356" w:rsidR="00C03D0C" w:rsidRPr="006C005B" w:rsidRDefault="00C03D0C" w:rsidP="00C03D0C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Categor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y 7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require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s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a 15-minute personal interview on </w:t>
      </w:r>
      <w:r w:rsidR="003433D3">
        <w:rPr>
          <w:rFonts w:ascii="Avenir Medium" w:hAnsi="Avenir Medium" w:cs="Arial"/>
          <w:b/>
          <w:bCs/>
          <w:sz w:val="21"/>
          <w:szCs w:val="21"/>
          <w:u w:val="single" w:color="00006F"/>
          <w:lang w:eastAsia="ja-JP"/>
        </w:rPr>
        <w:t>March 3</w:t>
      </w:r>
    </w:p>
    <w:p w14:paraId="693E04B6" w14:textId="77777777" w:rsidR="00C03D0C" w:rsidRPr="006C005B" w:rsidRDefault="00C03D0C" w:rsidP="00C03D0C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Interviews will be held at HBACA Offices. </w:t>
      </w:r>
    </w:p>
    <w:p w14:paraId="0B47AFC2" w14:textId="73D8C0DC" w:rsidR="00C03D0C" w:rsidRPr="006C005B" w:rsidRDefault="00C03D0C" w:rsidP="00C03D0C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val="single"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Candidates will be contacted with a specific interview </w:t>
      </w:r>
      <w:r w:rsidR="003433D3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 </w:t>
      </w:r>
    </w:p>
    <w:p w14:paraId="0E61D1BC" w14:textId="77777777" w:rsidR="007B3DE0" w:rsidRPr="00644223" w:rsidRDefault="007B3DE0" w:rsidP="0030711D">
      <w:pPr>
        <w:widowControl w:val="0"/>
        <w:autoSpaceDE w:val="0"/>
        <w:autoSpaceDN w:val="0"/>
        <w:adjustRightInd w:val="0"/>
        <w:rPr>
          <w:rFonts w:ascii="Avenir Medium" w:hAnsi="Avenir Medium" w:cstheme="minorHAnsi"/>
          <w:u w:color="00006F"/>
          <w:lang w:eastAsia="ja-JP"/>
        </w:rPr>
      </w:pPr>
    </w:p>
    <w:p w14:paraId="31695514" w14:textId="1BFD598F" w:rsidR="00333559" w:rsidRPr="00644223" w:rsidRDefault="00333559" w:rsidP="00644223">
      <w:pPr>
        <w:jc w:val="center"/>
        <w:rPr>
          <w:rFonts w:ascii="Avenir Medium" w:hAnsi="Avenir Medium" w:cstheme="minorHAnsi"/>
          <w:color w:val="595959"/>
        </w:rPr>
      </w:pPr>
      <w:r w:rsidRPr="00644223">
        <w:rPr>
          <w:rFonts w:ascii="Avenir Medium" w:hAnsi="Avenir Medium" w:cstheme="minorHAnsi"/>
          <w:color w:val="595959"/>
        </w:rPr>
        <w:t>Please complete all fields as applicable to your entry submission</w:t>
      </w:r>
    </w:p>
    <w:p w14:paraId="41CC5010" w14:textId="4971EA8A" w:rsidR="00751BAD" w:rsidRPr="00644223" w:rsidRDefault="00333559" w:rsidP="00644223">
      <w:pPr>
        <w:jc w:val="center"/>
        <w:rPr>
          <w:rFonts w:ascii="Avenir Medium" w:hAnsi="Avenir Medium" w:cstheme="minorHAnsi"/>
          <w:color w:val="595959"/>
          <w:lang w:bidi="en-US"/>
        </w:rPr>
      </w:pPr>
      <w:r w:rsidRPr="00644223">
        <w:rPr>
          <w:rFonts w:ascii="Avenir Medium" w:hAnsi="Avenir Medium" w:cstheme="minorHAnsi"/>
          <w:color w:val="595959"/>
        </w:rPr>
        <w:t>This information will be used for finalists/</w:t>
      </w:r>
      <w:proofErr w:type="gramStart"/>
      <w:r w:rsidRPr="00644223">
        <w:rPr>
          <w:rFonts w:ascii="Avenir Medium" w:hAnsi="Avenir Medium" w:cstheme="minorHAnsi"/>
          <w:color w:val="595959"/>
        </w:rPr>
        <w:t>winners</w:t>
      </w:r>
      <w:proofErr w:type="gramEnd"/>
      <w:r w:rsidRPr="00644223">
        <w:rPr>
          <w:rFonts w:ascii="Avenir Medium" w:hAnsi="Avenir Medium" w:cstheme="minorHAnsi"/>
          <w:color w:val="595959"/>
        </w:rPr>
        <w:t xml:space="preserve"> credits and for awards engraving.</w:t>
      </w:r>
    </w:p>
    <w:tbl>
      <w:tblPr>
        <w:tblW w:w="9625" w:type="dxa"/>
        <w:tblLook w:val="00A0" w:firstRow="1" w:lastRow="0" w:firstColumn="1" w:lastColumn="0" w:noHBand="0" w:noVBand="0"/>
      </w:tblPr>
      <w:tblGrid>
        <w:gridCol w:w="4855"/>
        <w:gridCol w:w="4770"/>
      </w:tblGrid>
      <w:tr w:rsidR="00B119F4" w:rsidRPr="00644223" w14:paraId="19948858" w14:textId="77777777" w:rsidTr="006A7718">
        <w:trPr>
          <w:trHeight w:hRule="exact" w:val="58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C33E" w14:textId="282199FB" w:rsidR="00B119F4" w:rsidRPr="00C03D0C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Entry Number</w:t>
            </w:r>
          </w:p>
          <w:p w14:paraId="1B41191E" w14:textId="57DFD40B" w:rsidR="00B119F4" w:rsidRPr="00C03D0C" w:rsidRDefault="00B119F4" w:rsidP="006A7718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Format: category-</w:t>
            </w:r>
            <w:proofErr w:type="spellStart"/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uniqueID</w:t>
            </w:r>
            <w:proofErr w:type="spellEnd"/>
            <w:r w:rsidR="006A7718"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 xml:space="preserve">; </w:t>
            </w: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Example: 01-1234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248" w14:textId="77777777" w:rsidR="00B119F4" w:rsidRPr="00644223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EC54DD" w:rsidRPr="00644223" w14:paraId="336BCE8E" w14:textId="77777777" w:rsidTr="006A7718">
        <w:trPr>
          <w:trHeight w:hRule="exact" w:val="172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6D30D" w14:textId="77777777" w:rsidR="00EC54DD" w:rsidRPr="00C03D0C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4D93" w14:textId="77777777" w:rsidR="00EC54DD" w:rsidRPr="00644223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F54518" w:rsidRPr="00644223" w14:paraId="60620F2E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25F" w14:textId="4E3BBC30" w:rsidR="00EC54DD" w:rsidRPr="00C03D0C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Candidate Name(s)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269D" w14:textId="77777777" w:rsidR="00EC54DD" w:rsidRPr="00644223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D20BA9" w:rsidRPr="00644223" w14:paraId="6451C5D8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529" w14:textId="0857C281" w:rsidR="00D20BA9" w:rsidRPr="00C03D0C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Company Name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62E" w14:textId="77777777" w:rsidR="00D20BA9" w:rsidRPr="00644223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D20BA9" w:rsidRPr="00644223" w14:paraId="3CF8C4EB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615" w14:textId="2F65C2A0" w:rsidR="00D20BA9" w:rsidRPr="00C03D0C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Candidate Title/Position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BB6" w14:textId="77777777" w:rsidR="00D20BA9" w:rsidRPr="00644223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F54518" w:rsidRPr="00644223" w14:paraId="1C3EA035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FC1" w14:textId="4ECCE86C" w:rsidR="00EC54DD" w:rsidRPr="00C03D0C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Candidate Email(s)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C300" w14:textId="77777777" w:rsidR="00EC54DD" w:rsidRPr="00644223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F54518" w:rsidRPr="00644223" w14:paraId="56961AC9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67D" w14:textId="433F51D2" w:rsidR="00EC54DD" w:rsidRPr="00C03D0C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Candidate Phone (very important)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CF4" w14:textId="77777777" w:rsidR="00EC54DD" w:rsidRPr="00644223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2F61ECAB" w14:textId="77777777" w:rsidTr="006A7718">
        <w:trPr>
          <w:trHeight w:hRule="exact" w:val="235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FF3D1" w14:textId="77777777" w:rsidR="007B3DE0" w:rsidRPr="00C03D0C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955EB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120D8200" w14:textId="77777777" w:rsidTr="006A7718">
        <w:trPr>
          <w:trHeight w:hRule="exact" w:val="6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0A6F" w14:textId="3CDB2941" w:rsidR="007B3DE0" w:rsidRPr="00C03D0C" w:rsidRDefault="00F54518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Net Number of Homes Sold</w:t>
            </w:r>
          </w:p>
          <w:p w14:paraId="512D1D74" w14:textId="77777777" w:rsidR="00F54518" w:rsidRPr="00C03D0C" w:rsidRDefault="00644223" w:rsidP="00FD38E4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proofErr w:type="spellStart"/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Durning</w:t>
            </w:r>
            <w:proofErr w:type="spellEnd"/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 xml:space="preserve"> sales period</w:t>
            </w:r>
          </w:p>
          <w:p w14:paraId="7EC3F7A6" w14:textId="49E0D3E0" w:rsidR="00644223" w:rsidRPr="00C03D0C" w:rsidRDefault="00644223" w:rsidP="00FD38E4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857A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6B9B099C" w14:textId="77777777" w:rsidTr="00644223">
        <w:trPr>
          <w:trHeight w:hRule="exact" w:val="72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6562" w14:textId="08E6286A" w:rsidR="007B3DE0" w:rsidRPr="00C03D0C" w:rsidRDefault="00F54518" w:rsidP="006A7718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 xml:space="preserve">Estimated Number of Homes Built This Year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2D2E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5C484849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C92D" w14:textId="6E48CD5F" w:rsidR="007B3DE0" w:rsidRPr="00C03D0C" w:rsidRDefault="00F54518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Number of Employees Directed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B1F2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1E9DFE0C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1F88" w14:textId="26351F98" w:rsidR="007B3DE0" w:rsidRPr="00C03D0C" w:rsidRDefault="00F54518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Number of Communities (Tracts)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4CB7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77456919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AC95" w14:textId="5F09CDF4" w:rsidR="007B3DE0" w:rsidRPr="00C03D0C" w:rsidRDefault="00F54518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Number of Future Projects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B7AF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3C747DCE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CEB1" w14:textId="4AF6FC14" w:rsidR="007B3DE0" w:rsidRPr="00C03D0C" w:rsidRDefault="00F54518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Number of Counties Managed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437B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  <w:tr w:rsidR="007B3DE0" w:rsidRPr="00644223" w14:paraId="22F7B6D4" w14:textId="77777777" w:rsidTr="006A7718">
        <w:trPr>
          <w:trHeight w:hRule="exact" w:val="39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E10D" w14:textId="17F81026" w:rsidR="007B3DE0" w:rsidRPr="00C03D0C" w:rsidRDefault="00F54518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</w:pPr>
            <w:r w:rsidRPr="00C03D0C">
              <w:rPr>
                <w:rFonts w:ascii="Avenir Medium" w:hAnsi="Avenir Medium" w:cstheme="minorHAnsi"/>
                <w:color w:val="595959"/>
                <w:sz w:val="20"/>
                <w:szCs w:val="20"/>
                <w:lang w:bidi="en-US"/>
              </w:rPr>
              <w:t>County/Counties of Operation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702A" w14:textId="77777777" w:rsidR="007B3DE0" w:rsidRPr="00644223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theme="minorHAnsi"/>
                <w:color w:val="595959"/>
                <w:lang w:bidi="en-US"/>
              </w:rPr>
            </w:pPr>
          </w:p>
        </w:tc>
      </w:tr>
    </w:tbl>
    <w:p w14:paraId="37D9060C" w14:textId="77777777" w:rsidR="00D20BA9" w:rsidRPr="00644223" w:rsidRDefault="00D20BA9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theme="minorHAnsi"/>
          <w:color w:val="595959"/>
        </w:rPr>
      </w:pPr>
    </w:p>
    <w:p w14:paraId="1AED5881" w14:textId="77777777" w:rsidR="00C679D2" w:rsidRPr="00644223" w:rsidRDefault="00C679D2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theme="minorHAnsi"/>
          <w:color w:val="595959"/>
        </w:rPr>
      </w:pPr>
    </w:p>
    <w:p w14:paraId="3F3E8442" w14:textId="77777777" w:rsidR="00C679D2" w:rsidRPr="00644223" w:rsidRDefault="00C679D2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theme="minorHAnsi"/>
          <w:color w:val="595959"/>
        </w:rPr>
      </w:pPr>
    </w:p>
    <w:p w14:paraId="11D7B70F" w14:textId="77777777" w:rsidR="00C679D2" w:rsidRPr="00644223" w:rsidRDefault="00C679D2" w:rsidP="00C03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theme="minorHAnsi"/>
          <w:color w:val="595959"/>
        </w:rPr>
      </w:pPr>
    </w:p>
    <w:p w14:paraId="0D583112" w14:textId="6EDC6798" w:rsidR="007B3DE0" w:rsidRPr="00644223" w:rsidRDefault="007B3DE0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theme="minorHAnsi"/>
          <w:color w:val="595959"/>
        </w:rPr>
      </w:pPr>
      <w:r w:rsidRPr="00644223">
        <w:rPr>
          <w:rFonts w:ascii="Avenir Medium" w:hAnsi="Avenir Medium" w:cstheme="minorHAnsi"/>
          <w:color w:val="595959"/>
        </w:rPr>
        <w:t>ENTRANT STATEMENT</w:t>
      </w:r>
    </w:p>
    <w:p w14:paraId="0B5F34AB" w14:textId="77777777" w:rsidR="007B3DE0" w:rsidRPr="00644223" w:rsidRDefault="007B3DE0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theme="minorHAnsi"/>
          <w:color w:val="595959"/>
        </w:rPr>
      </w:pPr>
    </w:p>
    <w:p w14:paraId="314BEC85" w14:textId="77777777" w:rsidR="007B3DE0" w:rsidRPr="00644223" w:rsidRDefault="007B3DE0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theme="minorHAnsi"/>
          <w:color w:val="595959"/>
        </w:rPr>
      </w:pPr>
      <w:r w:rsidRPr="00644223">
        <w:rPr>
          <w:rFonts w:ascii="Avenir Medium" w:hAnsi="Avenir Medium" w:cstheme="minorHAnsi"/>
          <w:color w:val="595959"/>
        </w:rPr>
        <w:t>In 300 words or less, provide a statement explaining and addressing the following:</w:t>
      </w:r>
    </w:p>
    <w:p w14:paraId="4A844D6C" w14:textId="77777777" w:rsidR="00F54518" w:rsidRPr="00C03D0C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color w:val="000000"/>
          <w:sz w:val="20"/>
          <w:szCs w:val="20"/>
          <w:lang w:bidi="en-US"/>
        </w:rPr>
      </w:pPr>
      <w:r w:rsidRPr="00C03D0C">
        <w:rPr>
          <w:rFonts w:ascii="Avenir Medium" w:hAnsi="Avenir Medium" w:cstheme="minorHAnsi"/>
          <w:color w:val="000000"/>
          <w:sz w:val="20"/>
          <w:szCs w:val="20"/>
          <w:lang w:bidi="en-US"/>
        </w:rPr>
        <w:t>List entrant’s job duties and responsibilities</w:t>
      </w:r>
    </w:p>
    <w:p w14:paraId="509AFE67" w14:textId="77777777" w:rsidR="00F54518" w:rsidRPr="00C03D0C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color w:val="000000"/>
          <w:sz w:val="20"/>
          <w:szCs w:val="20"/>
          <w:lang w:bidi="en-US"/>
        </w:rPr>
      </w:pPr>
      <w:r w:rsidRPr="00C03D0C">
        <w:rPr>
          <w:rFonts w:ascii="Avenir Medium" w:hAnsi="Avenir Medium" w:cstheme="minorHAnsi"/>
          <w:color w:val="000000"/>
          <w:sz w:val="20"/>
          <w:szCs w:val="20"/>
          <w:lang w:bidi="en-US"/>
        </w:rPr>
        <w:t>Industry activities (SMC, BIA, Committees, Director/Officer, etc.)</w:t>
      </w:r>
    </w:p>
    <w:p w14:paraId="651E8AE9" w14:textId="77777777" w:rsidR="00F54518" w:rsidRPr="00C03D0C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color w:val="000000"/>
          <w:sz w:val="20"/>
          <w:szCs w:val="20"/>
          <w:lang w:bidi="en-US"/>
        </w:rPr>
      </w:pPr>
      <w:r w:rsidRPr="00C03D0C">
        <w:rPr>
          <w:rFonts w:ascii="Avenir Medium" w:hAnsi="Avenir Medium" w:cstheme="minorHAnsi"/>
          <w:color w:val="000000"/>
          <w:sz w:val="20"/>
          <w:szCs w:val="20"/>
          <w:lang w:bidi="en-US"/>
        </w:rPr>
        <w:t>Describe training for sales staff conducted or staged by entrant (dates, locations, etc.)</w:t>
      </w:r>
    </w:p>
    <w:p w14:paraId="5FC3F026" w14:textId="77777777" w:rsidR="00F54518" w:rsidRPr="00C03D0C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color w:val="000000"/>
          <w:sz w:val="20"/>
          <w:szCs w:val="20"/>
          <w:lang w:bidi="en-US"/>
        </w:rPr>
      </w:pPr>
      <w:r w:rsidRPr="00C03D0C">
        <w:rPr>
          <w:rFonts w:ascii="Avenir Medium" w:hAnsi="Avenir Medium" w:cstheme="minorHAnsi"/>
          <w:color w:val="000000"/>
          <w:sz w:val="20"/>
          <w:szCs w:val="20"/>
          <w:lang w:bidi="en-US"/>
        </w:rPr>
        <w:t>Other functions supervised by entrant (resale, design center, escrow, etc.)</w:t>
      </w:r>
    </w:p>
    <w:p w14:paraId="7AE0C408" w14:textId="77777777" w:rsidR="00F54518" w:rsidRPr="00C03D0C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color w:val="000000"/>
          <w:sz w:val="20"/>
          <w:szCs w:val="20"/>
          <w:lang w:bidi="en-US"/>
        </w:rPr>
      </w:pPr>
      <w:r w:rsidRPr="00C03D0C">
        <w:rPr>
          <w:rFonts w:ascii="Avenir Medium" w:hAnsi="Avenir Medium" w:cstheme="minorHAnsi"/>
          <w:color w:val="000000"/>
          <w:sz w:val="20"/>
          <w:szCs w:val="20"/>
          <w:lang w:bidi="en-US"/>
        </w:rPr>
        <w:t>Non-industry involvement activities</w:t>
      </w:r>
    </w:p>
    <w:p w14:paraId="1BCD6C22" w14:textId="77777777" w:rsidR="00F54518" w:rsidRPr="00C03D0C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color w:val="000000"/>
          <w:sz w:val="20"/>
          <w:szCs w:val="20"/>
          <w:lang w:bidi="en-US"/>
        </w:rPr>
      </w:pPr>
      <w:r w:rsidRPr="00C03D0C">
        <w:rPr>
          <w:rFonts w:ascii="Avenir Medium" w:hAnsi="Avenir Medium" w:cstheme="minorHAnsi"/>
          <w:color w:val="000000"/>
          <w:sz w:val="20"/>
          <w:szCs w:val="20"/>
          <w:lang w:bidi="en-US"/>
        </w:rPr>
        <w:t>Self-improvement, management and other educational activities pursued by entrant to increase managerial effectiveness</w:t>
      </w:r>
    </w:p>
    <w:p w14:paraId="32BA0654" w14:textId="77777777" w:rsidR="00F54518" w:rsidRPr="00C03D0C" w:rsidRDefault="00F54518" w:rsidP="00F5451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venir Medium" w:hAnsi="Avenir Medium" w:cstheme="minorHAnsi"/>
          <w:sz w:val="20"/>
          <w:szCs w:val="20"/>
        </w:rPr>
      </w:pPr>
      <w:r w:rsidRPr="00C03D0C">
        <w:rPr>
          <w:rFonts w:ascii="Avenir Medium" w:hAnsi="Avenir Medium" w:cstheme="minorHAnsi"/>
          <w:color w:val="000000"/>
          <w:sz w:val="20"/>
          <w:szCs w:val="20"/>
          <w:lang w:bidi="en-US"/>
        </w:rPr>
        <w:t>Entrant’s professional designations (MIRM, GBI, LCDM, CMP, etc.)</w:t>
      </w:r>
    </w:p>
    <w:p w14:paraId="3850BE0B" w14:textId="7436B8D6" w:rsidR="00FC5AEC" w:rsidRPr="00644223" w:rsidRDefault="00D20BA9" w:rsidP="00F5451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 w:firstLine="270"/>
        <w:rPr>
          <w:rFonts w:ascii="Avenir Medium" w:hAnsi="Avenir Medium" w:cstheme="minorHAnsi"/>
          <w:color w:val="595959"/>
        </w:rPr>
      </w:pPr>
      <w:r w:rsidRPr="00644223">
        <w:rPr>
          <w:rFonts w:ascii="Avenir Medium" w:hAnsi="Avenir Medium" w:cstheme="minorHAnsi"/>
          <w:noProof/>
        </w:rPr>
        <mc:AlternateContent>
          <mc:Choice Requires="wps">
            <w:drawing>
              <wp:inline distT="0" distB="0" distL="0" distR="0" wp14:anchorId="5008EF1F" wp14:editId="18F0E292">
                <wp:extent cx="6281420" cy="5301048"/>
                <wp:effectExtent l="0" t="0" r="2413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530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56627" w14:textId="690BD3E7" w:rsidR="00F54518" w:rsidRPr="0063654D" w:rsidRDefault="00F54518" w:rsidP="0063654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8E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pt;height:4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">
                <v:textbox>
                  <w:txbxContent>
                    <w:p w14:paraId="6AF56627" w14:textId="690BD3E7" w:rsidR="00F54518" w:rsidRPr="0063654D" w:rsidRDefault="00F54518" w:rsidP="0063654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5AEC" w:rsidRPr="00644223" w:rsidSect="0030711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46D4" w14:textId="77777777" w:rsidR="00A97003" w:rsidRDefault="00A97003" w:rsidP="00AE6FA7">
      <w:r>
        <w:separator/>
      </w:r>
    </w:p>
  </w:endnote>
  <w:endnote w:type="continuationSeparator" w:id="0">
    <w:p w14:paraId="060A7865" w14:textId="77777777" w:rsidR="00A97003" w:rsidRDefault="00A97003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195" w14:textId="36DCABE5" w:rsidR="004F1BC7" w:rsidRPr="004F1BC7" w:rsidRDefault="004F1BC7" w:rsidP="004F1BC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AA23" w14:textId="77777777" w:rsidR="00A97003" w:rsidRDefault="00A97003" w:rsidP="00AE6FA7">
      <w:r>
        <w:separator/>
      </w:r>
    </w:p>
  </w:footnote>
  <w:footnote w:type="continuationSeparator" w:id="0">
    <w:p w14:paraId="6A793CC5" w14:textId="77777777" w:rsidR="00A97003" w:rsidRDefault="00A97003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6AFB38FC" w:rsidR="00AE6FA7" w:rsidRDefault="003433D3" w:rsidP="00AE6FA7">
    <w:pPr>
      <w:pStyle w:val="Header"/>
      <w:jc w:val="center"/>
    </w:pPr>
    <w:r>
      <w:rPr>
        <w:noProof/>
      </w:rPr>
      <w:drawing>
        <wp:inline distT="0" distB="0" distL="0" distR="0" wp14:anchorId="42C601F9" wp14:editId="4C661FB7">
          <wp:extent cx="6400800" cy="897255"/>
          <wp:effectExtent l="0" t="0" r="0" b="4445"/>
          <wp:docPr id="3" name="Picture 3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89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31"/>
    <w:multiLevelType w:val="hybridMultilevel"/>
    <w:tmpl w:val="377C0412"/>
    <w:lvl w:ilvl="0" w:tplc="C17A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3CB8"/>
    <w:multiLevelType w:val="hybridMultilevel"/>
    <w:tmpl w:val="5A98E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016C6D"/>
    <w:multiLevelType w:val="hybridMultilevel"/>
    <w:tmpl w:val="C952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7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071A1"/>
    <w:rsid w:val="00053EF3"/>
    <w:rsid w:val="0007047A"/>
    <w:rsid w:val="00083467"/>
    <w:rsid w:val="00091073"/>
    <w:rsid w:val="00091D45"/>
    <w:rsid w:val="000A7241"/>
    <w:rsid w:val="000B3007"/>
    <w:rsid w:val="00106401"/>
    <w:rsid w:val="001835D7"/>
    <w:rsid w:val="001E1713"/>
    <w:rsid w:val="002923A3"/>
    <w:rsid w:val="0030711D"/>
    <w:rsid w:val="00333559"/>
    <w:rsid w:val="003433D3"/>
    <w:rsid w:val="00377833"/>
    <w:rsid w:val="003B42F8"/>
    <w:rsid w:val="004A1F5F"/>
    <w:rsid w:val="004A5706"/>
    <w:rsid w:val="004C51C6"/>
    <w:rsid w:val="004F1BC7"/>
    <w:rsid w:val="005160CF"/>
    <w:rsid w:val="00575E14"/>
    <w:rsid w:val="00597269"/>
    <w:rsid w:val="005F1780"/>
    <w:rsid w:val="005F29AF"/>
    <w:rsid w:val="0061203F"/>
    <w:rsid w:val="0063654D"/>
    <w:rsid w:val="00641DE0"/>
    <w:rsid w:val="00644223"/>
    <w:rsid w:val="006A7718"/>
    <w:rsid w:val="006F0BDE"/>
    <w:rsid w:val="00717A0C"/>
    <w:rsid w:val="0072306B"/>
    <w:rsid w:val="00751BAD"/>
    <w:rsid w:val="00760D84"/>
    <w:rsid w:val="0076718B"/>
    <w:rsid w:val="007B3DE0"/>
    <w:rsid w:val="007F7564"/>
    <w:rsid w:val="008025C5"/>
    <w:rsid w:val="008642A5"/>
    <w:rsid w:val="008B0510"/>
    <w:rsid w:val="008F2AF4"/>
    <w:rsid w:val="008F2D58"/>
    <w:rsid w:val="008F7BD0"/>
    <w:rsid w:val="009E6ACE"/>
    <w:rsid w:val="00A600AD"/>
    <w:rsid w:val="00A7582D"/>
    <w:rsid w:val="00A868FA"/>
    <w:rsid w:val="00A97003"/>
    <w:rsid w:val="00AA442D"/>
    <w:rsid w:val="00AE6FA7"/>
    <w:rsid w:val="00B119F4"/>
    <w:rsid w:val="00B14C88"/>
    <w:rsid w:val="00C03D0C"/>
    <w:rsid w:val="00C679D2"/>
    <w:rsid w:val="00C72752"/>
    <w:rsid w:val="00CE0316"/>
    <w:rsid w:val="00CE7245"/>
    <w:rsid w:val="00D20BA9"/>
    <w:rsid w:val="00D874DC"/>
    <w:rsid w:val="00D95327"/>
    <w:rsid w:val="00DA7805"/>
    <w:rsid w:val="00DF0CAD"/>
    <w:rsid w:val="00E07CDF"/>
    <w:rsid w:val="00EC54DD"/>
    <w:rsid w:val="00EE2D8D"/>
    <w:rsid w:val="00F31DE9"/>
    <w:rsid w:val="00F54518"/>
    <w:rsid w:val="00FA1691"/>
    <w:rsid w:val="00FC1FC5"/>
    <w:rsid w:val="00FC5AEC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B1A8-1CD4-0E49-B49E-E6D62EC9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1884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6</cp:revision>
  <cp:lastPrinted>2017-12-21T20:33:00Z</cp:lastPrinted>
  <dcterms:created xsi:type="dcterms:W3CDTF">2020-11-14T00:08:00Z</dcterms:created>
  <dcterms:modified xsi:type="dcterms:W3CDTF">2021-12-23T20:40:00Z</dcterms:modified>
</cp:coreProperties>
</file>