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D195" w14:textId="77777777" w:rsidR="0063654D" w:rsidRPr="00EF110D" w:rsidRDefault="0063654D" w:rsidP="0063654D">
      <w:pPr>
        <w:jc w:val="center"/>
        <w:rPr>
          <w:rFonts w:ascii="Avenir Book" w:hAnsi="Avenir Book" w:cstheme="minorHAnsi"/>
          <w:color w:val="595959"/>
        </w:rPr>
      </w:pPr>
    </w:p>
    <w:p w14:paraId="79538553" w14:textId="77777777" w:rsidR="002A3A82" w:rsidRPr="002A3A82" w:rsidRDefault="002A3A82" w:rsidP="002A3A82">
      <w:pPr>
        <w:widowControl w:val="0"/>
        <w:autoSpaceDE w:val="0"/>
        <w:autoSpaceDN w:val="0"/>
        <w:adjustRightInd w:val="0"/>
        <w:rPr>
          <w:rFonts w:ascii="Avenir Book" w:hAnsi="Avenir Book"/>
          <w:b/>
          <w:bCs/>
          <w:color w:val="1F3864" w:themeColor="accent1" w:themeShade="80"/>
        </w:rPr>
      </w:pPr>
      <w:r w:rsidRPr="002A3A82">
        <w:rPr>
          <w:rFonts w:ascii="Avenir Book" w:hAnsi="Avenir Book"/>
          <w:b/>
          <w:bCs/>
          <w:color w:val="1F3864" w:themeColor="accent1" w:themeShade="80"/>
        </w:rPr>
        <w:t>9</w:t>
      </w:r>
      <w:r w:rsidRPr="002A3A82">
        <w:rPr>
          <w:rFonts w:ascii="Avenir Book" w:hAnsi="Avenir Book"/>
          <w:b/>
          <w:bCs/>
          <w:color w:val="1F3864" w:themeColor="accent1" w:themeShade="80"/>
        </w:rPr>
        <w:tab/>
        <w:t>Customer Service Professional of the Year</w:t>
      </w:r>
    </w:p>
    <w:p w14:paraId="5F07649F" w14:textId="77777777" w:rsidR="00293C69" w:rsidRPr="00EF110D" w:rsidRDefault="00293C69" w:rsidP="00293C69">
      <w:pPr>
        <w:widowControl w:val="0"/>
        <w:autoSpaceDE w:val="0"/>
        <w:autoSpaceDN w:val="0"/>
        <w:adjustRightInd w:val="0"/>
        <w:rPr>
          <w:rFonts w:ascii="Avenir Book" w:hAnsi="Avenir Book" w:cstheme="minorHAnsi"/>
          <w:u w:color="00006F"/>
          <w:lang w:eastAsia="ja-JP"/>
        </w:rPr>
      </w:pPr>
      <w:r w:rsidRPr="00EF110D">
        <w:rPr>
          <w:rFonts w:ascii="Avenir Book" w:hAnsi="Avenir Book" w:cstheme="minorHAnsi"/>
          <w:u w:color="00006F"/>
          <w:lang w:eastAsia="ja-JP"/>
        </w:rPr>
        <w:t xml:space="preserve">Customer Service Representative is an individual (administrator, coordinator, representative or manager) responsible for anticipating and responding to homebuyers' needs and concerns. They work directly with the homebuyer when problems arise to protect the Builder or Developer’s quality and integrity. </w:t>
      </w:r>
    </w:p>
    <w:p w14:paraId="6F95CB23" w14:textId="77777777" w:rsidR="00B81EA2" w:rsidRPr="00EF110D" w:rsidRDefault="00B81EA2" w:rsidP="00AF5BF9">
      <w:pPr>
        <w:widowControl w:val="0"/>
        <w:autoSpaceDE w:val="0"/>
        <w:autoSpaceDN w:val="0"/>
        <w:adjustRightInd w:val="0"/>
        <w:rPr>
          <w:rFonts w:ascii="Avenir Book" w:hAnsi="Avenir Book" w:cstheme="minorHAnsi"/>
          <w:szCs w:val="20"/>
          <w:u w:color="00006F"/>
          <w:lang w:eastAsia="ja-JP"/>
        </w:rPr>
      </w:pPr>
    </w:p>
    <w:p w14:paraId="2725723D" w14:textId="16667363" w:rsidR="00220380" w:rsidRPr="006C005B" w:rsidRDefault="00220380" w:rsidP="00220380">
      <w:pPr>
        <w:ind w:left="360"/>
        <w:rPr>
          <w:rFonts w:ascii="Avenir Medium" w:hAnsi="Avenir Medium"/>
          <w:w w:val="105"/>
          <w:sz w:val="21"/>
          <w:szCs w:val="21"/>
        </w:rPr>
      </w:pPr>
      <w:r w:rsidRPr="006C005B">
        <w:rPr>
          <w:rFonts w:ascii="Avenir Medium" w:hAnsi="Avenir Medium"/>
          <w:sz w:val="21"/>
          <w:szCs w:val="21"/>
        </w:rPr>
        <w:t xml:space="preserve">Entries will be judged on the candidate’s positive aspects and measurable work performance for the period of </w:t>
      </w:r>
      <w:r w:rsidRPr="006C005B">
        <w:rPr>
          <w:rFonts w:ascii="Avenir Medium" w:hAnsi="Avenir Medium"/>
          <w:w w:val="105"/>
          <w:sz w:val="21"/>
          <w:szCs w:val="21"/>
        </w:rPr>
        <w:t xml:space="preserve">January 1, </w:t>
      </w:r>
      <w:proofErr w:type="gramStart"/>
      <w:r w:rsidRPr="006C005B">
        <w:rPr>
          <w:rFonts w:ascii="Avenir Medium" w:hAnsi="Avenir Medium"/>
          <w:w w:val="105"/>
          <w:sz w:val="21"/>
          <w:szCs w:val="21"/>
        </w:rPr>
        <w:t>202</w:t>
      </w:r>
      <w:r w:rsidR="002A3A82">
        <w:rPr>
          <w:rFonts w:ascii="Avenir Medium" w:hAnsi="Avenir Medium"/>
          <w:w w:val="105"/>
          <w:sz w:val="21"/>
          <w:szCs w:val="21"/>
        </w:rPr>
        <w:t>2</w:t>
      </w:r>
      <w:proofErr w:type="gramEnd"/>
      <w:r w:rsidRPr="006C005B">
        <w:rPr>
          <w:rFonts w:ascii="Avenir Medium" w:hAnsi="Avenir Medium"/>
          <w:w w:val="105"/>
          <w:sz w:val="21"/>
          <w:szCs w:val="21"/>
        </w:rPr>
        <w:t xml:space="preserve"> and December 31, 202</w:t>
      </w:r>
      <w:r w:rsidR="002A3A82">
        <w:rPr>
          <w:rFonts w:ascii="Avenir Medium" w:hAnsi="Avenir Medium"/>
          <w:w w:val="105"/>
          <w:sz w:val="21"/>
          <w:szCs w:val="21"/>
        </w:rPr>
        <w:t>2</w:t>
      </w:r>
    </w:p>
    <w:p w14:paraId="629C6453" w14:textId="77777777" w:rsidR="00220380" w:rsidRPr="006C005B" w:rsidRDefault="00220380" w:rsidP="00220380">
      <w:pPr>
        <w:ind w:left="360"/>
        <w:jc w:val="center"/>
        <w:rPr>
          <w:rFonts w:ascii="Avenir Medium" w:hAnsi="Avenir Medium"/>
          <w:b/>
          <w:bCs/>
          <w:sz w:val="22"/>
          <w:szCs w:val="22"/>
        </w:rPr>
      </w:pPr>
      <w:r w:rsidRPr="006C005B">
        <w:rPr>
          <w:rFonts w:ascii="Avenir Medium" w:hAnsi="Avenir Medium"/>
          <w:b/>
          <w:bCs/>
          <w:w w:val="105"/>
          <w:sz w:val="22"/>
          <w:szCs w:val="22"/>
        </w:rPr>
        <w:t>Open to self-nomination or nomination by one’s peers or supervisors</w:t>
      </w:r>
    </w:p>
    <w:p w14:paraId="24C1C003" w14:textId="1A4FEE91" w:rsidR="00220380" w:rsidRPr="006C005B" w:rsidRDefault="00220380" w:rsidP="00220380">
      <w:pPr>
        <w:pStyle w:val="ListParagraph"/>
        <w:widowControl/>
        <w:ind w:left="360" w:firstLine="0"/>
        <w:contextualSpacing/>
        <w:rPr>
          <w:rFonts w:ascii="Avenir Medium" w:hAnsi="Avenir Medium" w:cs="Arial"/>
          <w:b/>
          <w:bCs/>
          <w:sz w:val="21"/>
          <w:szCs w:val="21"/>
          <w:u w:color="00006F"/>
          <w:lang w:eastAsia="ja-JP"/>
        </w:rPr>
      </w:pPr>
      <w:r w:rsidRPr="006C005B">
        <w:rPr>
          <w:rFonts w:ascii="Avenir Medium" w:hAnsi="Avenir Medium" w:cs="Arial"/>
          <w:b/>
          <w:bCs/>
          <w:sz w:val="21"/>
          <w:szCs w:val="21"/>
          <w:u w:color="00006F"/>
          <w:lang w:eastAsia="ja-JP"/>
        </w:rPr>
        <w:t>Categor</w:t>
      </w:r>
      <w:r>
        <w:rPr>
          <w:rFonts w:ascii="Avenir Medium" w:hAnsi="Avenir Medium" w:cs="Arial"/>
          <w:b/>
          <w:bCs/>
          <w:sz w:val="21"/>
          <w:szCs w:val="21"/>
          <w:u w:color="00006F"/>
          <w:lang w:eastAsia="ja-JP"/>
        </w:rPr>
        <w:t xml:space="preserve">y </w:t>
      </w:r>
      <w:proofErr w:type="gramStart"/>
      <w:r w:rsidR="00AD7209">
        <w:rPr>
          <w:rFonts w:ascii="Avenir Medium" w:hAnsi="Avenir Medium" w:cs="Arial"/>
          <w:b/>
          <w:bCs/>
          <w:sz w:val="21"/>
          <w:szCs w:val="21"/>
          <w:u w:color="00006F"/>
          <w:lang w:eastAsia="ja-JP"/>
        </w:rPr>
        <w:t>09</w:t>
      </w:r>
      <w:r>
        <w:rPr>
          <w:rFonts w:ascii="Avenir Medium" w:hAnsi="Avenir Medium" w:cs="Arial"/>
          <w:b/>
          <w:bCs/>
          <w:sz w:val="21"/>
          <w:szCs w:val="21"/>
          <w:u w:color="00006F"/>
          <w:lang w:eastAsia="ja-JP"/>
        </w:rPr>
        <w:t xml:space="preserve"> </w:t>
      </w:r>
      <w:r w:rsidRPr="006C005B">
        <w:rPr>
          <w:rFonts w:ascii="Avenir Medium" w:hAnsi="Avenir Medium" w:cs="Arial"/>
          <w:b/>
          <w:bCs/>
          <w:sz w:val="21"/>
          <w:szCs w:val="21"/>
          <w:u w:color="00006F"/>
          <w:lang w:eastAsia="ja-JP"/>
        </w:rPr>
        <w:t xml:space="preserve"> require</w:t>
      </w:r>
      <w:r>
        <w:rPr>
          <w:rFonts w:ascii="Avenir Medium" w:hAnsi="Avenir Medium" w:cs="Arial"/>
          <w:b/>
          <w:bCs/>
          <w:sz w:val="21"/>
          <w:szCs w:val="21"/>
          <w:u w:color="00006F"/>
          <w:lang w:eastAsia="ja-JP"/>
        </w:rPr>
        <w:t>s</w:t>
      </w:r>
      <w:proofErr w:type="gramEnd"/>
      <w:r w:rsidRPr="006C005B">
        <w:rPr>
          <w:rFonts w:ascii="Avenir Medium" w:hAnsi="Avenir Medium" w:cs="Arial"/>
          <w:b/>
          <w:bCs/>
          <w:sz w:val="21"/>
          <w:szCs w:val="21"/>
          <w:u w:color="00006F"/>
          <w:lang w:eastAsia="ja-JP"/>
        </w:rPr>
        <w:t xml:space="preserve"> a 15-minute personal interview on </w:t>
      </w:r>
      <w:r w:rsidR="002A3A82">
        <w:rPr>
          <w:rFonts w:ascii="Avenir Medium" w:hAnsi="Avenir Medium" w:cs="Arial"/>
          <w:b/>
          <w:bCs/>
          <w:sz w:val="21"/>
          <w:szCs w:val="21"/>
          <w:u w:val="single" w:color="00006F"/>
          <w:lang w:eastAsia="ja-JP"/>
        </w:rPr>
        <w:t>April 19</w:t>
      </w:r>
      <w:r w:rsidR="002A3A82" w:rsidRPr="002A3A82">
        <w:rPr>
          <w:rFonts w:ascii="Avenir Medium" w:hAnsi="Avenir Medium" w:cs="Arial"/>
          <w:b/>
          <w:bCs/>
          <w:sz w:val="21"/>
          <w:szCs w:val="21"/>
          <w:u w:val="single" w:color="00006F"/>
          <w:vertAlign w:val="superscript"/>
          <w:lang w:eastAsia="ja-JP"/>
        </w:rPr>
        <w:t>th</w:t>
      </w:r>
      <w:r w:rsidR="002A3A82">
        <w:rPr>
          <w:rFonts w:ascii="Avenir Medium" w:hAnsi="Avenir Medium" w:cs="Arial"/>
          <w:b/>
          <w:bCs/>
          <w:sz w:val="21"/>
          <w:szCs w:val="21"/>
          <w:u w:val="single" w:color="00006F"/>
          <w:lang w:eastAsia="ja-JP"/>
        </w:rPr>
        <w:t xml:space="preserve"> </w:t>
      </w:r>
    </w:p>
    <w:p w14:paraId="0ADFE9AB" w14:textId="066310EF" w:rsidR="00220380" w:rsidRPr="002A3A82" w:rsidRDefault="00220380" w:rsidP="002A3A82">
      <w:pPr>
        <w:pStyle w:val="ListParagraph"/>
        <w:widowControl/>
        <w:numPr>
          <w:ilvl w:val="0"/>
          <w:numId w:val="11"/>
        </w:numPr>
        <w:contextualSpacing/>
        <w:rPr>
          <w:rFonts w:ascii="Avenir Medium" w:hAnsi="Avenir Medium" w:cs="Arial"/>
          <w:sz w:val="18"/>
          <w:szCs w:val="18"/>
          <w:u w:color="00006F"/>
          <w:lang w:eastAsia="ja-JP"/>
        </w:rPr>
      </w:pPr>
      <w:r w:rsidRPr="006C005B">
        <w:rPr>
          <w:rFonts w:ascii="Avenir Medium" w:hAnsi="Avenir Medium" w:cs="Arial"/>
          <w:sz w:val="18"/>
          <w:szCs w:val="18"/>
          <w:u w:color="00006F"/>
          <w:lang w:eastAsia="ja-JP"/>
        </w:rPr>
        <w:t xml:space="preserve">Interviews will be held at HBACA Offices. </w:t>
      </w:r>
    </w:p>
    <w:p w14:paraId="57B3E080" w14:textId="77777777" w:rsidR="00EF110D" w:rsidRPr="00EF110D" w:rsidRDefault="00EF110D" w:rsidP="00AB47B0">
      <w:pPr>
        <w:contextualSpacing/>
        <w:rPr>
          <w:rFonts w:ascii="Avenir Book" w:hAnsi="Avenir Book" w:cs="Arial"/>
          <w:u w:val="single" w:color="00006F"/>
          <w:lang w:eastAsia="ja-JP"/>
        </w:rPr>
      </w:pPr>
    </w:p>
    <w:p w14:paraId="2AB87A8C" w14:textId="77777777" w:rsidR="00EF110D" w:rsidRPr="00EF110D" w:rsidRDefault="00EF110D" w:rsidP="00AB47B0">
      <w:pPr>
        <w:jc w:val="center"/>
        <w:rPr>
          <w:rFonts w:ascii="Avenir Book" w:hAnsi="Avenir Book" w:cs="Arial"/>
          <w:color w:val="595959"/>
        </w:rPr>
      </w:pPr>
      <w:r w:rsidRPr="00EF110D">
        <w:rPr>
          <w:rFonts w:ascii="Avenir Book" w:hAnsi="Avenir Book" w:cs="Arial"/>
          <w:color w:val="595959"/>
        </w:rPr>
        <w:t>Please complete all fields as applicable to your entry submission</w:t>
      </w:r>
    </w:p>
    <w:p w14:paraId="024223DB" w14:textId="77777777" w:rsidR="00EF110D" w:rsidRPr="00EF110D" w:rsidRDefault="00EF110D" w:rsidP="00EF110D">
      <w:pPr>
        <w:jc w:val="center"/>
        <w:rPr>
          <w:rFonts w:ascii="Avenir Book" w:hAnsi="Avenir Book" w:cs="Arial"/>
          <w:color w:val="595959"/>
          <w:lang w:bidi="en-US"/>
        </w:rPr>
      </w:pPr>
      <w:r w:rsidRPr="00EF110D">
        <w:rPr>
          <w:rFonts w:ascii="Avenir Book" w:hAnsi="Avenir Book" w:cs="Arial"/>
          <w:color w:val="595959"/>
        </w:rPr>
        <w:t>This information will be used for finalists/</w:t>
      </w:r>
      <w:proofErr w:type="gramStart"/>
      <w:r w:rsidRPr="00EF110D">
        <w:rPr>
          <w:rFonts w:ascii="Avenir Book" w:hAnsi="Avenir Book" w:cs="Arial"/>
          <w:color w:val="595959"/>
        </w:rPr>
        <w:t>winners</w:t>
      </w:r>
      <w:proofErr w:type="gramEnd"/>
      <w:r w:rsidRPr="00EF110D">
        <w:rPr>
          <w:rFonts w:ascii="Avenir Book" w:hAnsi="Avenir Book" w:cs="Arial"/>
          <w:color w:val="595959"/>
        </w:rPr>
        <w:t xml:space="preserve"> credits and for awards engraving.</w:t>
      </w:r>
    </w:p>
    <w:tbl>
      <w:tblPr>
        <w:tblW w:w="9969" w:type="dxa"/>
        <w:tblLayout w:type="fixed"/>
        <w:tblLook w:val="00A0" w:firstRow="1" w:lastRow="0" w:firstColumn="1" w:lastColumn="0" w:noHBand="0" w:noVBand="0"/>
      </w:tblPr>
      <w:tblGrid>
        <w:gridCol w:w="3737"/>
        <w:gridCol w:w="6232"/>
      </w:tblGrid>
      <w:tr w:rsidR="00B119F4" w:rsidRPr="00EF110D" w14:paraId="19948858" w14:textId="77777777" w:rsidTr="00EF110D">
        <w:trPr>
          <w:trHeight w:hRule="exact" w:val="1291"/>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63631CF" w14:textId="497989B5" w:rsidR="00B119F4" w:rsidRPr="00EF110D" w:rsidRDefault="00B119F4" w:rsidP="00641DE0">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Entry Number</w:t>
            </w:r>
          </w:p>
          <w:p w14:paraId="1B41191E" w14:textId="2C1D0C79" w:rsidR="00B119F4" w:rsidRPr="00EF110D" w:rsidRDefault="00B119F4" w:rsidP="00641DE0">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color w:val="595959"/>
                <w:lang w:bidi="en-US"/>
              </w:rPr>
              <w:t>Example: 01-1234</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B6D4248" w14:textId="77777777" w:rsidR="00B119F4" w:rsidRPr="00EF110D" w:rsidRDefault="00B119F4" w:rsidP="00641DE0">
            <w:pPr>
              <w:widowControl w:val="0"/>
              <w:autoSpaceDE w:val="0"/>
              <w:autoSpaceDN w:val="0"/>
              <w:adjustRightInd w:val="0"/>
              <w:rPr>
                <w:rFonts w:ascii="Avenir Book" w:hAnsi="Avenir Book" w:cstheme="minorHAnsi"/>
                <w:color w:val="595959"/>
                <w:lang w:bidi="en-US"/>
              </w:rPr>
            </w:pPr>
          </w:p>
        </w:tc>
      </w:tr>
      <w:tr w:rsidR="00EC54DD" w:rsidRPr="00EF110D" w14:paraId="336BCE8E" w14:textId="77777777" w:rsidTr="00EF110D">
        <w:trPr>
          <w:trHeight w:hRule="exact" w:val="254"/>
        </w:trPr>
        <w:tc>
          <w:tcPr>
            <w:tcW w:w="3737" w:type="dxa"/>
            <w:tcBorders>
              <w:top w:val="single" w:sz="4" w:space="0" w:color="auto"/>
              <w:bottom w:val="single" w:sz="4" w:space="0" w:color="auto"/>
            </w:tcBorders>
            <w:shd w:val="clear" w:color="auto" w:fill="auto"/>
            <w:vAlign w:val="center"/>
          </w:tcPr>
          <w:p w14:paraId="19B6D30D" w14:textId="77777777" w:rsidR="00EC54DD" w:rsidRPr="00EF110D" w:rsidRDefault="00EC54DD" w:rsidP="00175CDC">
            <w:pPr>
              <w:widowControl w:val="0"/>
              <w:autoSpaceDE w:val="0"/>
              <w:autoSpaceDN w:val="0"/>
              <w:adjustRightInd w:val="0"/>
              <w:rPr>
                <w:rFonts w:ascii="Avenir Book" w:hAnsi="Avenir Book" w:cstheme="minorHAnsi"/>
                <w:b/>
                <w:color w:val="595959"/>
                <w:lang w:bidi="en-US"/>
              </w:rPr>
            </w:pPr>
          </w:p>
        </w:tc>
        <w:tc>
          <w:tcPr>
            <w:tcW w:w="6232" w:type="dxa"/>
            <w:tcBorders>
              <w:top w:val="single" w:sz="4" w:space="0" w:color="auto"/>
              <w:bottom w:val="single" w:sz="4" w:space="0" w:color="auto"/>
            </w:tcBorders>
            <w:shd w:val="clear" w:color="auto" w:fill="auto"/>
            <w:vAlign w:val="center"/>
          </w:tcPr>
          <w:p w14:paraId="15CB4D93"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F54518" w:rsidRPr="00EF110D" w14:paraId="60620F2E"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9DFE25F" w14:textId="4E3BBC30"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Name(s)</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CFC269D"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D20BA9" w:rsidRPr="00EF110D" w14:paraId="6451C5D8"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47F6529" w14:textId="0857C281" w:rsidR="00D20BA9"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Company Name</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658B62E" w14:textId="77777777" w:rsidR="00D20BA9" w:rsidRPr="00EF110D" w:rsidRDefault="00D20BA9" w:rsidP="00175CDC">
            <w:pPr>
              <w:widowControl w:val="0"/>
              <w:autoSpaceDE w:val="0"/>
              <w:autoSpaceDN w:val="0"/>
              <w:adjustRightInd w:val="0"/>
              <w:rPr>
                <w:rFonts w:ascii="Avenir Book" w:hAnsi="Avenir Book" w:cstheme="minorHAnsi"/>
                <w:color w:val="595959"/>
                <w:lang w:bidi="en-US"/>
              </w:rPr>
            </w:pPr>
          </w:p>
        </w:tc>
      </w:tr>
      <w:tr w:rsidR="00D20BA9" w:rsidRPr="00EF110D" w14:paraId="3CF8C4EB"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01FE615" w14:textId="2F65C2A0" w:rsidR="00D20BA9"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Title/Position</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2CA7BB6" w14:textId="77777777" w:rsidR="00D20BA9" w:rsidRPr="00EF110D" w:rsidRDefault="00D20BA9" w:rsidP="00175CDC">
            <w:pPr>
              <w:widowControl w:val="0"/>
              <w:autoSpaceDE w:val="0"/>
              <w:autoSpaceDN w:val="0"/>
              <w:adjustRightInd w:val="0"/>
              <w:rPr>
                <w:rFonts w:ascii="Avenir Book" w:hAnsi="Avenir Book" w:cstheme="minorHAnsi"/>
                <w:color w:val="595959"/>
                <w:lang w:bidi="en-US"/>
              </w:rPr>
            </w:pPr>
          </w:p>
        </w:tc>
      </w:tr>
      <w:tr w:rsidR="00F54518" w:rsidRPr="00EF110D" w14:paraId="1C3EA035"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CED2FC1" w14:textId="433775B8"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Email</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24DC300"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F54518" w:rsidRPr="00EF110D" w14:paraId="56961AC9" w14:textId="77777777" w:rsidTr="00EF110D">
        <w:trPr>
          <w:trHeight w:hRule="exact" w:val="1437"/>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9FAEAE2" w14:textId="77777777" w:rsid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 xml:space="preserve">Candidate Phone </w:t>
            </w:r>
          </w:p>
          <w:p w14:paraId="2994D67D" w14:textId="4798BF97"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(very important)</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4DF54CF4"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bl>
    <w:p w14:paraId="37D9060C" w14:textId="77777777" w:rsidR="00D20BA9" w:rsidRPr="00EF110D" w:rsidRDefault="00D20BA9"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theme="minorHAnsi"/>
          <w:color w:val="595959"/>
        </w:rPr>
      </w:pPr>
    </w:p>
    <w:p w14:paraId="1AE31431" w14:textId="719D0FE0" w:rsidR="00F54518" w:rsidRPr="00EF110D" w:rsidRDefault="00F54518" w:rsidP="00147900">
      <w:pPr>
        <w:pStyle w:val="ListParagraph"/>
        <w:ind w:left="720" w:firstLine="0"/>
        <w:rPr>
          <w:rFonts w:ascii="Avenir Book" w:hAnsi="Avenir Book" w:cstheme="minorHAnsi"/>
          <w:b/>
          <w:color w:val="595959"/>
          <w:sz w:val="24"/>
          <w:szCs w:val="24"/>
        </w:rPr>
      </w:pPr>
    </w:p>
    <w:p w14:paraId="4788D6E7" w14:textId="77777777" w:rsidR="00315845" w:rsidRPr="00EF110D" w:rsidRDefault="00315845">
      <w:pPr>
        <w:rPr>
          <w:rFonts w:ascii="Avenir Book" w:hAnsi="Avenir Book" w:cstheme="minorHAnsi"/>
          <w:b/>
          <w:color w:val="595959"/>
        </w:rPr>
      </w:pPr>
      <w:r w:rsidRPr="00EF110D">
        <w:rPr>
          <w:rFonts w:ascii="Avenir Book" w:hAnsi="Avenir Book" w:cstheme="minorHAnsi"/>
          <w:b/>
          <w:color w:val="595959"/>
        </w:rPr>
        <w:br w:type="page"/>
      </w:r>
    </w:p>
    <w:p w14:paraId="0D583112" w14:textId="35BDA5A7" w:rsidR="007B3DE0" w:rsidRPr="00EF110D" w:rsidRDefault="007B3DE0" w:rsidP="007B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theme="minorHAnsi"/>
          <w:b/>
          <w:color w:val="595959"/>
        </w:rPr>
      </w:pPr>
      <w:r w:rsidRPr="00EF110D">
        <w:rPr>
          <w:rFonts w:ascii="Avenir Book" w:hAnsi="Avenir Book" w:cstheme="minorHAnsi"/>
          <w:b/>
          <w:color w:val="595959"/>
        </w:rPr>
        <w:lastRenderedPageBreak/>
        <w:t>ENTRANT STATEMENT</w:t>
      </w:r>
    </w:p>
    <w:p w14:paraId="0B5F34AB" w14:textId="77777777" w:rsidR="007B3DE0" w:rsidRPr="00EF110D" w:rsidRDefault="007B3DE0"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theme="minorHAnsi"/>
          <w:color w:val="595959"/>
        </w:rPr>
      </w:pPr>
    </w:p>
    <w:p w14:paraId="3C4E06A7" w14:textId="20391D89" w:rsidR="00315845" w:rsidRPr="00EF110D" w:rsidRDefault="00147900" w:rsidP="00315845">
      <w:pPr>
        <w:rPr>
          <w:rFonts w:ascii="Avenir Book" w:hAnsi="Avenir Book" w:cstheme="minorHAnsi"/>
        </w:rPr>
      </w:pPr>
      <w:r w:rsidRPr="00EF110D">
        <w:rPr>
          <w:rFonts w:ascii="Avenir Book" w:hAnsi="Avenir Book" w:cstheme="minorHAnsi"/>
          <w:b/>
          <w:color w:val="595959"/>
        </w:rPr>
        <w:t>In 300 wor</w:t>
      </w:r>
      <w:r w:rsidR="00315845" w:rsidRPr="00EF110D">
        <w:rPr>
          <w:rFonts w:ascii="Avenir Book" w:hAnsi="Avenir Book" w:cstheme="minorHAnsi"/>
          <w:b/>
          <w:color w:val="595959"/>
        </w:rPr>
        <w:t>ds or less, provide a statement outlining examples of buyer satisfaction, teamwork and work performance.</w:t>
      </w:r>
    </w:p>
    <w:p w14:paraId="5DEB62E4" w14:textId="5600339E" w:rsidR="00F54518" w:rsidRPr="00EF110D" w:rsidRDefault="00F54518" w:rsidP="00315845">
      <w:pPr>
        <w:widowControl w:val="0"/>
        <w:autoSpaceDE w:val="0"/>
        <w:autoSpaceDN w:val="0"/>
        <w:adjustRightInd w:val="0"/>
        <w:rPr>
          <w:rFonts w:ascii="Avenir Book" w:hAnsi="Avenir Book" w:cstheme="minorHAnsi"/>
        </w:rPr>
      </w:pPr>
    </w:p>
    <w:p w14:paraId="3850BE0B" w14:textId="7436B8D6" w:rsidR="00FC5AEC" w:rsidRPr="00EF110D" w:rsidRDefault="00D20BA9" w:rsidP="00F5451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Book" w:hAnsi="Avenir Book" w:cstheme="minorHAnsi"/>
          <w:color w:val="595959"/>
        </w:rPr>
      </w:pPr>
      <w:r w:rsidRPr="00EF110D">
        <w:rPr>
          <w:rFonts w:ascii="Avenir Book" w:hAnsi="Avenir Book" w:cstheme="minorHAnsi"/>
          <w:noProof/>
        </w:rPr>
        <mc:AlternateContent>
          <mc:Choice Requires="wps">
            <w:drawing>
              <wp:inline distT="0" distB="0" distL="0" distR="0" wp14:anchorId="5008EF1F" wp14:editId="69AD87BF">
                <wp:extent cx="6281420" cy="5881816"/>
                <wp:effectExtent l="0" t="0" r="2413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881816"/>
                        </a:xfrm>
                        <a:prstGeom prst="rect">
                          <a:avLst/>
                        </a:prstGeom>
                        <a:solidFill>
                          <a:srgbClr val="FFFFFF"/>
                        </a:solidFill>
                        <a:ln w="9525">
                          <a:solidFill>
                            <a:srgbClr val="000000"/>
                          </a:solidFill>
                          <a:miter lim="800000"/>
                          <a:headEnd/>
                          <a:tailEnd/>
                        </a:ln>
                      </wps:spPr>
                      <wps:txbx>
                        <w:txbxContent>
                          <w:p w14:paraId="05D75931" w14:textId="413DA0A0" w:rsidR="00315845" w:rsidRPr="00315845" w:rsidRDefault="00315845" w:rsidP="00315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Verdana"/>
                                <w:u w:color="00006F"/>
                                <w:lang w:eastAsia="ja-JP"/>
                              </w:rPr>
                            </w:pPr>
                          </w:p>
                        </w:txbxContent>
                      </wps:txbx>
                      <wps:bodyPr rot="0" vert="horz" wrap="square" lIns="91440" tIns="45720" rIns="91440" bIns="45720" anchor="t" anchorCtr="0" upright="1">
                        <a:noAutofit/>
                      </wps:bodyPr>
                    </wps:wsp>
                  </a:graphicData>
                </a:graphic>
              </wp:inline>
            </w:drawing>
          </mc:Choice>
          <mc:Fallback>
            <w:pict>
              <v:shapetype w14:anchorId="5008EF1F" id="_x0000_t202" coordsize="21600,21600" o:spt="202" path="m,l,21600r21600,l21600,xe">
                <v:stroke joinstyle="miter"/>
                <v:path gradientshapeok="t" o:connecttype="rect"/>
              </v:shapetype>
              <v:shape id="Text Box 2" o:spid="_x0000_s1026" type="#_x0000_t202" style="width:494.6pt;height:4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">
                <v:textbox>
                  <w:txbxContent>
                    <w:p w14:paraId="05D75931" w14:textId="413DA0A0" w:rsidR="00315845" w:rsidRPr="00315845" w:rsidRDefault="00315845" w:rsidP="00315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Verdana"/>
                          <w:u w:color="00006F"/>
                          <w:lang w:eastAsia="ja-JP"/>
                        </w:rPr>
                      </w:pPr>
                    </w:p>
                  </w:txbxContent>
                </v:textbox>
                <w10:anchorlock/>
              </v:shape>
            </w:pict>
          </mc:Fallback>
        </mc:AlternateContent>
      </w:r>
    </w:p>
    <w:p w14:paraId="748C7C66" w14:textId="77777777" w:rsidR="00293C69" w:rsidRPr="00EF110D" w:rsidRDefault="00293C69">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Book" w:hAnsi="Avenir Book" w:cstheme="minorHAnsi"/>
          <w:color w:val="595959"/>
        </w:rPr>
      </w:pPr>
    </w:p>
    <w:sectPr w:rsidR="00293C69" w:rsidRPr="00EF110D"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ECAB" w14:textId="77777777" w:rsidR="003E2551" w:rsidRDefault="003E2551" w:rsidP="00AE6FA7">
      <w:r>
        <w:separator/>
      </w:r>
    </w:p>
  </w:endnote>
  <w:endnote w:type="continuationSeparator" w:id="0">
    <w:p w14:paraId="517924F9" w14:textId="77777777" w:rsidR="003E2551" w:rsidRDefault="003E2551"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4294E6FA"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0F9C" w14:textId="77777777" w:rsidR="003E2551" w:rsidRDefault="003E2551" w:rsidP="00AE6FA7">
      <w:r>
        <w:separator/>
      </w:r>
    </w:p>
  </w:footnote>
  <w:footnote w:type="continuationSeparator" w:id="0">
    <w:p w14:paraId="4D411456" w14:textId="77777777" w:rsidR="003E2551" w:rsidRDefault="003E2551"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2DAF434A" w:rsidR="00AE6FA7" w:rsidRDefault="002A3A82" w:rsidP="00AE6FA7">
    <w:pPr>
      <w:pStyle w:val="Header"/>
      <w:jc w:val="center"/>
    </w:pPr>
    <w:r w:rsidRPr="00B26816">
      <w:rPr>
        <w:rFonts w:ascii="Avenir Medium" w:hAnsi="Avenir Medium"/>
        <w:b/>
        <w:bCs/>
        <w:noProof/>
        <w:color w:val="4472C4" w:themeColor="accent1"/>
        <w:sz w:val="21"/>
        <w:szCs w:val="21"/>
      </w:rPr>
      <w:drawing>
        <wp:inline distT="0" distB="0" distL="0" distR="0" wp14:anchorId="37B53969" wp14:editId="3E684E95">
          <wp:extent cx="4527895" cy="120762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7749" cy="1223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016C6D"/>
    <w:multiLevelType w:val="hybridMultilevel"/>
    <w:tmpl w:val="C952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6"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4545307">
    <w:abstractNumId w:val="5"/>
  </w:num>
  <w:num w:numId="2" w16cid:durableId="1340697371">
    <w:abstractNumId w:val="3"/>
  </w:num>
  <w:num w:numId="3" w16cid:durableId="1204252790">
    <w:abstractNumId w:val="8"/>
  </w:num>
  <w:num w:numId="4" w16cid:durableId="935404812">
    <w:abstractNumId w:val="2"/>
  </w:num>
  <w:num w:numId="5" w16cid:durableId="1942105827">
    <w:abstractNumId w:val="0"/>
  </w:num>
  <w:num w:numId="6" w16cid:durableId="1321615979">
    <w:abstractNumId w:val="6"/>
  </w:num>
  <w:num w:numId="7" w16cid:durableId="784423368">
    <w:abstractNumId w:val="7"/>
  </w:num>
  <w:num w:numId="8" w16cid:durableId="1149713921">
    <w:abstractNumId w:val="6"/>
  </w:num>
  <w:num w:numId="9" w16cid:durableId="1569074336">
    <w:abstractNumId w:val="6"/>
  </w:num>
  <w:num w:numId="10" w16cid:durableId="346255305">
    <w:abstractNumId w:val="1"/>
  </w:num>
  <w:num w:numId="11" w16cid:durableId="1880625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8348F"/>
    <w:rsid w:val="00091D45"/>
    <w:rsid w:val="000B5F4A"/>
    <w:rsid w:val="00106401"/>
    <w:rsid w:val="00147900"/>
    <w:rsid w:val="001533A6"/>
    <w:rsid w:val="001E1713"/>
    <w:rsid w:val="00220380"/>
    <w:rsid w:val="00267037"/>
    <w:rsid w:val="002923A3"/>
    <w:rsid w:val="00293C69"/>
    <w:rsid w:val="002A3A82"/>
    <w:rsid w:val="0030711D"/>
    <w:rsid w:val="00315845"/>
    <w:rsid w:val="0033058C"/>
    <w:rsid w:val="00333559"/>
    <w:rsid w:val="003B42F8"/>
    <w:rsid w:val="003E2551"/>
    <w:rsid w:val="003E2818"/>
    <w:rsid w:val="004A5706"/>
    <w:rsid w:val="004C51C6"/>
    <w:rsid w:val="004F1BC7"/>
    <w:rsid w:val="00597269"/>
    <w:rsid w:val="005F1780"/>
    <w:rsid w:val="005F29AF"/>
    <w:rsid w:val="0063654D"/>
    <w:rsid w:val="00641DE0"/>
    <w:rsid w:val="006F0BDE"/>
    <w:rsid w:val="006F375B"/>
    <w:rsid w:val="0072306B"/>
    <w:rsid w:val="0074093B"/>
    <w:rsid w:val="00751BAD"/>
    <w:rsid w:val="00761BE4"/>
    <w:rsid w:val="007B3DE0"/>
    <w:rsid w:val="008B0510"/>
    <w:rsid w:val="008F2AF4"/>
    <w:rsid w:val="008F7BD0"/>
    <w:rsid w:val="009B189D"/>
    <w:rsid w:val="009F60DF"/>
    <w:rsid w:val="00A327C6"/>
    <w:rsid w:val="00A600AD"/>
    <w:rsid w:val="00A971A5"/>
    <w:rsid w:val="00AA3BA4"/>
    <w:rsid w:val="00AC4AF8"/>
    <w:rsid w:val="00AD7209"/>
    <w:rsid w:val="00AE6FA7"/>
    <w:rsid w:val="00AF25A7"/>
    <w:rsid w:val="00AF5BF9"/>
    <w:rsid w:val="00B119F4"/>
    <w:rsid w:val="00B35D30"/>
    <w:rsid w:val="00B46694"/>
    <w:rsid w:val="00B81EA2"/>
    <w:rsid w:val="00C72752"/>
    <w:rsid w:val="00D20BA9"/>
    <w:rsid w:val="00D21A7B"/>
    <w:rsid w:val="00D86F5B"/>
    <w:rsid w:val="00D874DC"/>
    <w:rsid w:val="00DE5422"/>
    <w:rsid w:val="00EC54DD"/>
    <w:rsid w:val="00EE2D8D"/>
    <w:rsid w:val="00EF110D"/>
    <w:rsid w:val="00F12F24"/>
    <w:rsid w:val="00F31DE9"/>
    <w:rsid w:val="00F54518"/>
    <w:rsid w:val="00FA1691"/>
    <w:rsid w:val="00FC5AEC"/>
    <w:rsid w:val="00FF2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416">
      <w:bodyDiv w:val="1"/>
      <w:marLeft w:val="0"/>
      <w:marRight w:val="0"/>
      <w:marTop w:val="0"/>
      <w:marBottom w:val="0"/>
      <w:divBdr>
        <w:top w:val="none" w:sz="0" w:space="0" w:color="auto"/>
        <w:left w:val="none" w:sz="0" w:space="0" w:color="auto"/>
        <w:bottom w:val="none" w:sz="0" w:space="0" w:color="auto"/>
        <w:right w:val="none" w:sz="0" w:space="0" w:color="auto"/>
      </w:divBdr>
    </w:div>
    <w:div w:id="1065222519">
      <w:bodyDiv w:val="1"/>
      <w:marLeft w:val="0"/>
      <w:marRight w:val="0"/>
      <w:marTop w:val="0"/>
      <w:marBottom w:val="0"/>
      <w:divBdr>
        <w:top w:val="none" w:sz="0" w:space="0" w:color="auto"/>
        <w:left w:val="none" w:sz="0" w:space="0" w:color="auto"/>
        <w:bottom w:val="none" w:sz="0" w:space="0" w:color="auto"/>
        <w:right w:val="none" w:sz="0" w:space="0" w:color="auto"/>
      </w:divBdr>
    </w:div>
    <w:div w:id="2059820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C5B7-8ACB-E242-A867-2597A909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1120</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6</cp:revision>
  <cp:lastPrinted>2017-12-20T22:27:00Z</cp:lastPrinted>
  <dcterms:created xsi:type="dcterms:W3CDTF">2020-11-14T00:51:00Z</dcterms:created>
  <dcterms:modified xsi:type="dcterms:W3CDTF">2022-11-23T01:24:00Z</dcterms:modified>
</cp:coreProperties>
</file>